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bCs/>
          <w:sz w:val="28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hint="eastAsia" w:eastAsia="新宋体"/>
          <w:b/>
          <w:bCs/>
          <w:sz w:val="28"/>
        </w:rPr>
      </w:pPr>
      <w:bookmarkStart w:id="0" w:name="_GoBack"/>
      <w:r>
        <w:rPr>
          <w:rFonts w:hint="eastAsia" w:eastAsia="黑体"/>
          <w:sz w:val="36"/>
        </w:rPr>
        <w:t>天津医科大学临床医学院家庭经济困难学生认定表</w:t>
      </w:r>
      <w:r>
        <w:rPr>
          <w:rFonts w:hint="eastAsia" w:eastAsia="新宋体"/>
          <w:sz w:val="28"/>
          <w:u w:val="single"/>
        </w:rPr>
        <w:t xml:space="preserve">  </w:t>
      </w:r>
      <w:bookmarkEnd w:id="0"/>
      <w:r>
        <w:rPr>
          <w:rFonts w:hint="eastAsia" w:eastAsia="新宋体"/>
          <w:sz w:val="28"/>
          <w:u w:val="single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98"/>
        <w:gridCol w:w="716"/>
        <w:gridCol w:w="729"/>
        <w:gridCol w:w="525"/>
        <w:gridCol w:w="219"/>
        <w:gridCol w:w="318"/>
        <w:gridCol w:w="428"/>
        <w:gridCol w:w="892"/>
        <w:gridCol w:w="355"/>
        <w:gridCol w:w="323"/>
        <w:gridCol w:w="755"/>
        <w:gridCol w:w="987"/>
        <w:gridCol w:w="465"/>
        <w:gridCol w:w="882"/>
        <w:gridCol w:w="71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39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2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ind w:firstLine="840" w:firstLineChars="4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49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  院</w:t>
            </w: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系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 业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级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在校联系电话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243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209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学生签字：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80" w:hRule="atLeast"/>
          <w:jc w:val="center"/>
        </w:trPr>
        <w:tc>
          <w:tcPr>
            <w:tcW w:w="6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推荐档次</w:t>
            </w: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A.家庭经济特殊困难  □</w:t>
            </w:r>
          </w:p>
        </w:tc>
        <w:tc>
          <w:tcPr>
            <w:tcW w:w="965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陈述理由</w:t>
            </w:r>
          </w:p>
        </w:tc>
        <w:tc>
          <w:tcPr>
            <w:tcW w:w="5376" w:type="dxa"/>
            <w:gridSpan w:val="8"/>
            <w:vMerge w:val="restart"/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评议小组组长签字：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6" w:hRule="atLeast"/>
          <w:jc w:val="center"/>
        </w:trPr>
        <w:tc>
          <w:tcPr>
            <w:tcW w:w="66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8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70" w:type="dxa"/>
            <w:gridSpan w:val="3"/>
            <w:noWrap w:val="0"/>
            <w:vAlign w:val="center"/>
          </w:tcPr>
          <w:p>
            <w:pPr>
              <w:ind w:left="210" w:hanging="210" w:hanging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965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376" w:type="dxa"/>
            <w:gridSpan w:val="8"/>
            <w:vMerge w:val="continue"/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58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C.家庭经济一般困难  □</w:t>
            </w:r>
          </w:p>
        </w:tc>
        <w:tc>
          <w:tcPr>
            <w:tcW w:w="96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376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68" w:hRule="atLeast"/>
          <w:jc w:val="center"/>
        </w:trPr>
        <w:tc>
          <w:tcPr>
            <w:tcW w:w="66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</w:t>
            </w:r>
          </w:p>
        </w:tc>
        <w:tc>
          <w:tcPr>
            <w:tcW w:w="965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5376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认定决定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院（系）意见</w:t>
            </w:r>
          </w:p>
        </w:tc>
        <w:tc>
          <w:tcPr>
            <w:tcW w:w="293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经评议小组推荐、本院（系）认真审核后，</w:t>
            </w:r>
          </w:p>
          <w:p>
            <w:pPr>
              <w:pStyle w:val="2"/>
              <w:spacing w:before="0"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同意评议小组意见。</w:t>
            </w:r>
          </w:p>
          <w:p>
            <w:pPr>
              <w:pStyle w:val="2"/>
              <w:spacing w:before="0" w:beforeLine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after="156" w:afterLine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>
            <w:pPr>
              <w:pStyle w:val="2"/>
              <w:spacing w:after="156" w:afterLines="5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学校学生资助管理机构意见</w:t>
            </w:r>
          </w:p>
        </w:tc>
        <w:tc>
          <w:tcPr>
            <w:tcW w:w="450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经学生所在院（系）提请，本机构认真核实，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同意工作组和评议小组意见。调整为：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  </w:t>
            </w:r>
          </w:p>
          <w:p>
            <w:pPr>
              <w:spacing w:before="156" w:beforeLines="50" w:after="156" w:afterLines="50"/>
              <w:ind w:firstLine="1680" w:firstLineChars="8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（加盖部门公章）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57B39"/>
    <w:rsid w:val="5C25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2020-11-27T07:30:00Z</dcterms:created>
  <dc:creator>221-1</dc:creator>
  <cp:lastModifiedBy>221-1</cp:lastModifiedBy>
  <dcterms:modified xsi:type="dcterms:W3CDTF">2020-11-27T07:30:32Z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